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77" w:rsidRDefault="00D90242">
      <w:pPr>
        <w:spacing w:line="300" w:lineRule="auto"/>
        <w:jc w:val="center"/>
        <w:rPr>
          <w:rFonts w:ascii="細明體" w:eastAsia="細明體" w:hAnsi="細明體" w:cs="細明體"/>
          <w:b/>
          <w:bCs/>
          <w:color w:val="0070C0"/>
          <w:sz w:val="48"/>
          <w:szCs w:val="48"/>
          <w:u w:color="0070C0"/>
          <w:lang w:val="zh-TW"/>
        </w:rPr>
      </w:pPr>
      <w:bookmarkStart w:id="0" w:name="_GoBack"/>
      <w:bookmarkEnd w:id="0"/>
      <w:r>
        <w:rPr>
          <w:rFonts w:ascii="細明體" w:eastAsia="細明體" w:hAnsi="細明體" w:cs="細明體"/>
          <w:b/>
          <w:bCs/>
          <w:color w:val="0070C0"/>
          <w:sz w:val="48"/>
          <w:szCs w:val="48"/>
          <w:u w:color="0070C0"/>
          <w:lang w:val="zh-TW"/>
        </w:rPr>
        <w:t>六字大明咒的功德及感應</w:t>
      </w:r>
    </w:p>
    <w:p w:rsidR="00C67377" w:rsidRDefault="00D90242">
      <w:pPr>
        <w:spacing w:line="300" w:lineRule="auto"/>
        <w:jc w:val="center"/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</w:rPr>
      </w:pP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恒懿</w:t>
      </w:r>
      <w:proofErr w:type="gram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法師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</w:rPr>
        <w:t>2017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年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</w:rPr>
        <w:t>3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月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</w:rPr>
        <w:t>5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日中午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結法緣</w:t>
      </w:r>
      <w:proofErr w:type="gram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於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金佛聖寺</w:t>
      </w:r>
      <w:proofErr w:type="gramEnd"/>
    </w:p>
    <w:p w:rsidR="00C67377" w:rsidRDefault="00C67377">
      <w:pPr>
        <w:spacing w:line="300" w:lineRule="auto"/>
        <w:rPr>
          <w:rFonts w:ascii="細明體" w:eastAsia="細明體" w:hAnsi="細明體" w:cs="細明體"/>
          <w:sz w:val="28"/>
          <w:szCs w:val="28"/>
        </w:rPr>
      </w:pPr>
    </w:p>
    <w:p w:rsidR="00C67377" w:rsidRDefault="00D90242">
      <w:pPr>
        <w:spacing w:line="300" w:lineRule="auto"/>
        <w:rPr>
          <w:rFonts w:ascii="細明體" w:eastAsia="細明體" w:hAnsi="細明體" w:cs="細明體"/>
          <w:sz w:val="28"/>
          <w:szCs w:val="28"/>
          <w:lang w:val="zh-TW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諸佛菩薩，師父上人，各位法師，各位善知識：阿彌陀佛！</w:t>
      </w:r>
    </w:p>
    <w:p w:rsidR="00C67377" w:rsidRDefault="00C67377">
      <w:pPr>
        <w:spacing w:line="300" w:lineRule="auto"/>
        <w:rPr>
          <w:rFonts w:ascii="細明體" w:eastAsia="細明體" w:hAnsi="細明體" w:cs="細明體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我們今天是念什麼？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眾人：六字大明咒。）那我們知不知道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r>
        <w:rPr>
          <w:rFonts w:ascii="細明體" w:eastAsia="細明體" w:hAnsi="細明體" w:cs="細明體"/>
          <w:sz w:val="28"/>
          <w:szCs w:val="28"/>
          <w:lang w:val="zh-TW"/>
        </w:rPr>
        <w:t>六字大明咒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」</w:t>
      </w:r>
      <w:r>
        <w:rPr>
          <w:rFonts w:ascii="細明體" w:eastAsia="細明體" w:hAnsi="細明體" w:cs="細明體"/>
          <w:sz w:val="28"/>
          <w:szCs w:val="28"/>
          <w:lang w:val="zh-TW"/>
        </w:rPr>
        <w:t>的意義是什麼？每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個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字的意義？我現在就跟大家稍微解說一下。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第一個字是什麼字？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」。這個是師父講的。幾乎所有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的咒都是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從「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」開始，對不對？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有人說：對。）這個「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字啊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，有些人念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唵（</w:t>
      </w:r>
      <w:proofErr w:type="spellStart"/>
      <w:proofErr w:type="gramEnd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o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ṃ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）字，有些人念嗡（</w:t>
      </w:r>
      <w:proofErr w:type="spellStart"/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ō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ng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）字，嗡和唵都</w:t>
      </w:r>
      <w:r>
        <w:rPr>
          <w:rFonts w:ascii="Times New Roman" w:hAnsi="Times New Roman"/>
          <w:sz w:val="28"/>
          <w:szCs w:val="28"/>
        </w:rPr>
        <w:t>OK</w:t>
      </w:r>
      <w:r>
        <w:rPr>
          <w:rFonts w:ascii="細明體" w:eastAsia="細明體" w:hAnsi="細明體" w:cs="細明體"/>
          <w:sz w:val="28"/>
          <w:szCs w:val="28"/>
          <w:lang w:val="zh-TW"/>
        </w:rPr>
        <w:t>！師父講過，你怎麼發音都</w:t>
      </w:r>
      <w:r>
        <w:rPr>
          <w:rFonts w:ascii="Times New Roman" w:hAnsi="Times New Roman"/>
          <w:sz w:val="28"/>
          <w:szCs w:val="28"/>
        </w:rPr>
        <w:t>OK</w:t>
      </w:r>
      <w:r>
        <w:rPr>
          <w:rFonts w:ascii="細明體" w:eastAsia="細明體" w:hAnsi="細明體" w:cs="細明體"/>
          <w:sz w:val="28"/>
          <w:szCs w:val="28"/>
          <w:lang w:val="zh-TW"/>
        </w:rPr>
        <w:t>的；最主要是你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很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誠心、專心，對不對？你能把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那豆都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跳出來，嗡跟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都</w:t>
      </w:r>
      <w:r>
        <w:rPr>
          <w:rFonts w:ascii="Times New Roman" w:hAnsi="Times New Roman"/>
          <w:sz w:val="28"/>
          <w:szCs w:val="28"/>
        </w:rPr>
        <w:t>OK</w:t>
      </w:r>
      <w:r>
        <w:rPr>
          <w:rFonts w:ascii="細明體" w:eastAsia="細明體" w:hAnsi="細明體" w:cs="細明體"/>
          <w:sz w:val="28"/>
          <w:szCs w:val="28"/>
          <w:lang w:val="zh-TW"/>
        </w:rPr>
        <w:t>了！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這個〈六字大明咒〉就是觀世音菩薩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的心咒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，所以當我們念這個「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唵（</w:t>
      </w:r>
      <w:proofErr w:type="gramEnd"/>
      <w:r>
        <w:rPr>
          <w:rFonts w:ascii="Nirmala UI" w:eastAsia="Nirmala UI" w:hAnsi="Nirmala UI" w:cs="Nirmala UI"/>
          <w:color w:val="252525"/>
          <w:sz w:val="28"/>
          <w:szCs w:val="28"/>
          <w:u w:color="252525"/>
          <w:shd w:val="clear" w:color="auto" w:fill="FFFFFF"/>
        </w:rPr>
        <w:t>ॐ</w:t>
      </w:r>
      <w:r>
        <w:rPr>
          <w:rFonts w:ascii="新細明體" w:eastAsia="新細明體" w:hAnsi="新細明體" w:cs="新細明體"/>
          <w:color w:val="252525"/>
          <w:sz w:val="28"/>
          <w:szCs w:val="28"/>
          <w:u w:color="252525"/>
          <w:shd w:val="clear" w:color="auto" w:fill="FFFFFF"/>
          <w:lang w:val="zh-TW"/>
        </w:rPr>
        <w:t>／</w:t>
      </w:r>
      <w:proofErr w:type="spellStart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o</w:t>
      </w:r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>ṃ</w:t>
      </w:r>
      <w:proofErr w:type="spell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）</w:t>
      </w:r>
      <w:r>
        <w:rPr>
          <w:rFonts w:ascii="細明體" w:eastAsia="細明體" w:hAnsi="細明體" w:cs="細明體"/>
          <w:sz w:val="28"/>
          <w:szCs w:val="28"/>
          <w:lang w:val="zh-TW"/>
        </w:rPr>
        <w:t>」字的時候呢，這個鬼神就不敢搗亂了，他就很乖的聽命。大多數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的咒都是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從「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唵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」字開頭的。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嘛呢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（</w:t>
      </w:r>
      <w:proofErr w:type="spellStart"/>
      <w:proofErr w:type="gramEnd"/>
      <w:r>
        <w:rPr>
          <w:rFonts w:ascii="Nirmala UI" w:eastAsia="Nirmala UI" w:hAnsi="Nirmala UI" w:cs="Nirmala UI"/>
          <w:color w:val="252525"/>
          <w:sz w:val="28"/>
          <w:szCs w:val="28"/>
          <w:u w:color="252525"/>
          <w:shd w:val="clear" w:color="auto" w:fill="FFFFFF"/>
        </w:rPr>
        <w:t>मणि</w:t>
      </w:r>
      <w:proofErr w:type="spellEnd"/>
      <w:r>
        <w:rPr>
          <w:rFonts w:ascii="新細明體" w:eastAsia="新細明體" w:hAnsi="新細明體" w:cs="新細明體"/>
          <w:color w:val="252525"/>
          <w:sz w:val="28"/>
          <w:szCs w:val="28"/>
          <w:u w:color="252525"/>
          <w:shd w:val="clear" w:color="auto" w:fill="FFFFFF"/>
          <w:lang w:val="zh-TW"/>
        </w:rPr>
        <w:t>／</w:t>
      </w:r>
      <w:proofErr w:type="spellStart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>ā</w:t>
      </w:r>
      <w:proofErr w:type="spellEnd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n</w:t>
      </w:r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>ī</w:t>
      </w:r>
      <w:proofErr w:type="spell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）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」</w:t>
      </w:r>
      <w:r>
        <w:rPr>
          <w:rFonts w:ascii="細明體" w:eastAsia="細明體" w:hAnsi="細明體" w:cs="細明體"/>
          <w:sz w:val="28"/>
          <w:szCs w:val="28"/>
          <w:lang w:val="zh-TW"/>
        </w:rPr>
        <w:t>，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r>
        <w:rPr>
          <w:rFonts w:ascii="細明體" w:eastAsia="細明體" w:hAnsi="細明體" w:cs="細明體"/>
          <w:sz w:val="28"/>
          <w:szCs w:val="28"/>
          <w:lang w:val="zh-TW"/>
        </w:rPr>
        <w:t>嘛呢」就是牟尼，釋迦牟尼佛，牟尼一樣的意思，就是「智寂」。這個就是個寶珠的意思，所以它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是個寶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。那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這個寶能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怎樣呢？它可以讓你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隨心滿願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。「嘛呢」的意思是寶。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Times New Roman" w:eastAsia="Times New Roman" w:hAnsi="Times New Roman" w:cs="Times New Roman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叭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咪（</w:t>
      </w:r>
      <w:proofErr w:type="spellStart"/>
      <w:proofErr w:type="gramEnd"/>
      <w:r>
        <w:rPr>
          <w:rFonts w:ascii="Nirmala UI" w:eastAsia="Nirmala UI" w:hAnsi="Nirmala UI" w:cs="Nirmala UI"/>
          <w:color w:val="252525"/>
          <w:sz w:val="28"/>
          <w:szCs w:val="28"/>
          <w:u w:color="252525"/>
          <w:shd w:val="clear" w:color="auto" w:fill="FFFFFF"/>
        </w:rPr>
        <w:t>पद्मे</w:t>
      </w:r>
      <w:proofErr w:type="spellEnd"/>
      <w:r>
        <w:rPr>
          <w:rFonts w:ascii="新細明體" w:eastAsia="新細明體" w:hAnsi="新細明體" w:cs="新細明體"/>
          <w:color w:val="252525"/>
          <w:sz w:val="28"/>
          <w:szCs w:val="28"/>
          <w:u w:color="252525"/>
          <w:shd w:val="clear" w:color="auto" w:fill="FFFFFF"/>
          <w:lang w:val="zh-TW"/>
        </w:rPr>
        <w:t>／</w:t>
      </w:r>
      <w:proofErr w:type="spellStart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>ā</w:t>
      </w:r>
      <w:proofErr w:type="spellEnd"/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b/>
          <w:bCs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）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」</w:t>
      </w:r>
      <w:r>
        <w:rPr>
          <w:rFonts w:ascii="細明體" w:eastAsia="細明體" w:hAnsi="細明體" w:cs="細明體"/>
          <w:sz w:val="28"/>
          <w:szCs w:val="28"/>
          <w:lang w:val="zh-TW"/>
        </w:rPr>
        <w:t>，有人念叭咪（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proofErr w:type="spellEnd"/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），有人念唄咪（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bCs/>
          <w:color w:val="252525"/>
          <w:sz w:val="28"/>
          <w:szCs w:val="28"/>
          <w:u w:color="2525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），不過師父是念叭咪。我看那個梵文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gramEnd"/>
      <w:r>
        <w:rPr>
          <w:rFonts w:ascii="Nirmala UI" w:eastAsia="Nirmala UI" w:hAnsi="Nirmala UI" w:cs="Nirmala UI"/>
          <w:color w:val="252525"/>
          <w:sz w:val="28"/>
          <w:szCs w:val="28"/>
          <w:u w:color="252525"/>
          <w:shd w:val="clear" w:color="auto" w:fill="FFFFFF"/>
        </w:rPr>
        <w:t>प</w:t>
      </w:r>
      <w:r>
        <w:rPr>
          <w:rFonts w:ascii="細明體" w:eastAsia="細明體" w:hAnsi="細明體" w:cs="細明體"/>
          <w:sz w:val="28"/>
          <w:szCs w:val="28"/>
          <w:lang w:val="zh-TW"/>
        </w:rPr>
        <w:t>），那個應該是念叭（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）；如果念唄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spellStart"/>
      <w:proofErr w:type="gramEnd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）的話，它上面會有一個這樣子；它沒有，就表示它的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原音念是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阿，就是叭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spellStart"/>
      <w:proofErr w:type="gramEnd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）。可是下面那個「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咪（</w:t>
      </w:r>
      <w:proofErr w:type="spellStart"/>
      <w:proofErr w:type="gramEnd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ē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i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）」呢，上面有一個應該「叭彌（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r>
        <w:rPr>
          <w:rFonts w:ascii="Times New Roman" w:hAnsi="Times New Roman"/>
          <w:color w:val="252525"/>
          <w:sz w:val="28"/>
          <w:szCs w:val="28"/>
          <w:u w:color="252525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</w:rPr>
        <w:t>ǐ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）」，如果按照梵文的話應該是「叭特彌（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r>
        <w:rPr>
          <w:rFonts w:ascii="Times New Roman" w:hAnsi="Times New Roman"/>
          <w:color w:val="252525"/>
          <w:sz w:val="28"/>
          <w:szCs w:val="28"/>
          <w:u w:color="252525"/>
        </w:rPr>
        <w:t>t</w:t>
      </w:r>
      <w:r>
        <w:rPr>
          <w:rFonts w:ascii="Times New Roman" w:hAnsi="Times New Roman" w:hint="default"/>
          <w:color w:val="252525"/>
          <w:sz w:val="28"/>
          <w:szCs w:val="28"/>
          <w:u w:color="252525"/>
        </w:rPr>
        <w:t>è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</w:rPr>
        <w:t>ǐ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）」，我想是叭彌（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b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ā</w:t>
      </w:r>
      <w:r>
        <w:rPr>
          <w:rFonts w:ascii="Times New Roman" w:hAnsi="Times New Roman"/>
          <w:color w:val="252525"/>
          <w:sz w:val="28"/>
          <w:szCs w:val="28"/>
          <w:u w:color="252525"/>
        </w:rPr>
        <w:t>m</w:t>
      </w:r>
      <w:r>
        <w:rPr>
          <w:rFonts w:ascii="Times New Roman" w:hAnsi="Times New Roman" w:hint="default"/>
          <w:color w:val="252525"/>
          <w:sz w:val="28"/>
          <w:szCs w:val="28"/>
          <w:u w:color="252525"/>
        </w:rPr>
        <w:t>ǐ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）。「叭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咪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</w:t>
      </w:r>
      <w:r>
        <w:rPr>
          <w:rFonts w:ascii="細明體" w:eastAsia="細明體" w:hAnsi="細明體" w:cs="細明體"/>
          <w:sz w:val="28"/>
          <w:szCs w:val="28"/>
          <w:lang w:val="zh-TW"/>
        </w:rPr>
        <w:lastRenderedPageBreak/>
        <w:t>代表蓮花，也是觀世音菩薩的妙心。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最後那個就是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吽</w:t>
      </w:r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spellStart"/>
      <w:proofErr w:type="gramEnd"/>
      <w:r>
        <w:rPr>
          <w:rFonts w:ascii="Nirmala UI" w:eastAsia="Nirmala UI" w:hAnsi="Nirmala UI" w:cs="Nirmala UI"/>
          <w:color w:val="252525"/>
          <w:sz w:val="28"/>
          <w:szCs w:val="28"/>
          <w:u w:color="252525"/>
          <w:shd w:val="clear" w:color="auto" w:fill="FFFFFF"/>
        </w:rPr>
        <w:t>हूं</w:t>
      </w:r>
      <w:proofErr w:type="spellEnd"/>
      <w:r>
        <w:rPr>
          <w:rFonts w:ascii="新細明體" w:eastAsia="新細明體" w:hAnsi="新細明體" w:cs="新細明體"/>
          <w:color w:val="252525"/>
          <w:sz w:val="28"/>
          <w:szCs w:val="28"/>
          <w:u w:color="252525"/>
          <w:shd w:val="clear" w:color="auto" w:fill="FFFFFF"/>
          <w:lang w:val="zh-TW"/>
        </w:rPr>
        <w:t>／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h</w:t>
      </w:r>
      <w:r>
        <w:rPr>
          <w:rFonts w:ascii="Times New Roman" w:hAnsi="Times New Roman" w:hint="default"/>
          <w:color w:val="252525"/>
          <w:sz w:val="28"/>
          <w:szCs w:val="28"/>
          <w:u w:color="252525"/>
          <w:shd w:val="clear" w:color="auto" w:fill="FFFFFF"/>
        </w:rPr>
        <w:t>ò</w:t>
      </w:r>
      <w:r>
        <w:rPr>
          <w:rFonts w:ascii="Times New Roman" w:hAnsi="Times New Roman"/>
          <w:color w:val="252525"/>
          <w:sz w:val="28"/>
          <w:szCs w:val="28"/>
          <w:u w:color="252525"/>
          <w:shd w:val="clear" w:color="auto" w:fill="FFFFFF"/>
        </w:rPr>
        <w:t>ng</w:t>
      </w:r>
      <w:proofErr w:type="spellEnd"/>
      <w:r>
        <w:rPr>
          <w:rFonts w:ascii="細明體" w:eastAsia="細明體" w:hAnsi="細明體" w:cs="細明體"/>
          <w:sz w:val="28"/>
          <w:szCs w:val="28"/>
          <w:lang w:val="zh-TW"/>
        </w:rPr>
        <w:t>）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」</w:t>
      </w:r>
      <w:r>
        <w:rPr>
          <w:rFonts w:ascii="細明體" w:eastAsia="細明體" w:hAnsi="細明體" w:cs="細明體"/>
          <w:sz w:val="28"/>
          <w:szCs w:val="28"/>
          <w:lang w:val="zh-TW"/>
        </w:rPr>
        <w:t>，吽字就是出生的意思，就是什麼都可以從這個</w:t>
      </w:r>
      <w:r>
        <w:rPr>
          <w:rFonts w:ascii="細明體" w:eastAsia="細明體" w:hAnsi="細明體" w:cs="細明體"/>
          <w:color w:val="323232"/>
          <w:sz w:val="28"/>
          <w:szCs w:val="28"/>
          <w:u w:color="323232"/>
          <w:lang w:val="zh-TW"/>
        </w:rPr>
        <w:t>「</w:t>
      </w:r>
      <w:r>
        <w:rPr>
          <w:rFonts w:ascii="細明體" w:eastAsia="細明體" w:hAnsi="細明體" w:cs="細明體"/>
          <w:sz w:val="28"/>
          <w:szCs w:val="28"/>
          <w:lang w:val="zh-TW"/>
        </w:rPr>
        <w:t>吽」字生出來的。那念了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這個字呢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護法善神就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會來擁護你。又有消災的意思，就是你念了這個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咒以後呢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，這個時候災難都可以免了，消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了災了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。又有成就的意思，就是表示說你念了呢，無論求什麼，都可以成就的。「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」字，可以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說是宣說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、迎請觀世音菩薩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的遍知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所以你看，光這〈六字大明咒〉，它的功德是不可以思議的。念了這個，又可以在我們內心裡面祛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除貪、瞋、癡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、慢、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疑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、傲慢、嫉妒、障礙等等的煩惱。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那師父有講過，說：你念〈六字大明咒〉的好處是什麼呢？「你身上裡面所有的蟲子、細菌呐，你念了這個〈六字大明咒〉五百年以後，牠們都會發菩</w:t>
      </w:r>
      <w:r>
        <w:rPr>
          <w:rFonts w:ascii="細明體" w:eastAsia="細明體" w:hAnsi="細明體" w:cs="細明體"/>
          <w:sz w:val="28"/>
          <w:szCs w:val="28"/>
          <w:lang w:val="zh-TW"/>
        </w:rPr>
        <w:t>提心做菩薩。」多好啊！對不對？你想要度眾生，你自己身上的那些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眾生先度了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嘛！所以你們要發大菩提心，要做菩薩，就先讓你身上的這些眾生都發菩提心。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這有一個故事，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是講念這個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〈六字大明咒〉感應的故事，它是在菲律賓發生的。有一陣菲律賓排華，他們看到中國人就要殺。有一個菲律賓人，他因為是中國人的朋友，所以很多中國人就跑到他那邊去避難；他就把這些中國人藏在他家的後花園那裡。後花園裡面供了一尊觀世音菩薩，所以這些中國人就在那邊整天念〈六字大明咒〉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沒想到後來有十幾個菲律賓人知道他們在那裡，就拿刀子過來要殺他們。這個菲</w:t>
      </w:r>
      <w:r>
        <w:rPr>
          <w:rFonts w:ascii="細明體" w:eastAsia="細明體" w:hAnsi="細明體" w:cs="細明體"/>
          <w:sz w:val="28"/>
          <w:szCs w:val="28"/>
          <w:lang w:val="zh-TW"/>
        </w:rPr>
        <w:t>律賓朋友知道他們要來殺這些中國人，就跟他們說：「這幾個人，他們是中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規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中矩的，很守規矩的，你們不要殺他們。」那這些菲律賓人他們是軍人，拿個大刀就說：「我不管他們</w:t>
      </w:r>
      <w:r>
        <w:rPr>
          <w:rFonts w:ascii="細明體" w:eastAsia="細明體" w:hAnsi="細明體" w:cs="細明體"/>
          <w:sz w:val="28"/>
          <w:szCs w:val="28"/>
          <w:lang w:val="zh-TW"/>
        </w:rPr>
        <w:lastRenderedPageBreak/>
        <w:t>守不守規矩，反正是中國人就是要殺。」那這幾個人就趕快在觀世音菩薩像前後左右圍著，求觀世音菩薩保護他們。他們也跟這些軍人說：「你們不要殺我們，我們並沒有參加什麼政治活動。」這些軍人就說：「我不管你們有沒有參加政治活動，反正你們中國人就要被殺。」他們想說：「哎呀！死定了。」所以乾脆就把眼睛閉上，專心的念〈六字大明咒〉「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唵</w:t>
      </w:r>
      <w:proofErr w:type="gram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嘛呢叭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咪吽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這十幾個軍人就拿著刀子砍；可是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怎麼砍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，就不會砍到這些人；會砍到桌子呀，砍到窗戶啊，砍到凳子啊，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都砍爛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了，就是不會砍到這些人；那他們也對著觀世音菩薩的佛龕也是亂砍一通，但是也都沒有傷到佛龕裡面。這十幾個軍人亂砍一通就走了。這幾個人都沒有受到傷害。所以這個就是非常感應的故事，在菲律賓很多人都知道，尤其是佛教界的人都知道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你常常念這個〈六字大明咒〉會發起菩提心。為什麼說你身上的蟲子五百年後會發菩提心？因為你開始念咒的時候，你已經開始發菩提心了，自然就會影響到你身上的蟲子、細菌，它們也開始發菩提心。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  <w:lang w:val="zh-TW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在內地有</w:t>
      </w:r>
      <w:r>
        <w:rPr>
          <w:rFonts w:ascii="細明體" w:eastAsia="細明體" w:hAnsi="細明體" w:cs="細明體"/>
          <w:sz w:val="28"/>
          <w:szCs w:val="28"/>
          <w:lang w:val="zh-TW"/>
        </w:rPr>
        <w:t>個唱歌的叫李娜，她唱那個《青藏高原》，我不知你們知不知道。她就是有個機緣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唱誦這〈六字大明咒〉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，她就發了菩提心，聽說她出家了。她自己說她念〈六字大明咒〉念得非常的開心，她自己那時候也不知道為什麼，她覺得很高興、很高興。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  <w:lang w:val="zh-TW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那我自己呢？我在家的時候，那時候才剛剛知道佛法，對〈六字大明咒〉也不是很清楚。那時候在金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輪寺，恒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澤法師她有次就放錄音帶，是很舊的錄音帶。我要講錄音帶的內容。她就是放的很早期的錄音帶，那個錄音帶裡面有一個人是在講他學佛的因緣；讓我對這個〈六字大明咒〉印象很深，就是這個錄音帶。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lastRenderedPageBreak/>
        <w:t>這是個西方人，</w:t>
      </w:r>
      <w:r>
        <w:rPr>
          <w:rFonts w:ascii="細明體" w:eastAsia="細明體" w:hAnsi="細明體" w:cs="細明體"/>
          <w:sz w:val="28"/>
          <w:szCs w:val="28"/>
          <w:lang w:val="zh-TW"/>
        </w:rPr>
        <w:t>他說他為什麼會來學佛？他就說他以前對佛教也沒什麼信心，只是有一次，突然間他聽到這個〈六字大明咒〉，他就學了起來。有一次不知道什麼原因，他在二樓一個地方掉下去。他那時候想說：死定了！因為從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樓跌下去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。可是他就記得有「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唵</w:t>
      </w:r>
      <w:proofErr w:type="gram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嘛呢叭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咪吽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」，他就開始念「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唵</w:t>
      </w:r>
      <w:proofErr w:type="gramEnd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嘛呢叭</w:t>
      </w:r>
      <w:proofErr w:type="gramStart"/>
      <w:r>
        <w:rPr>
          <w:rFonts w:ascii="細明體" w:eastAsia="細明體" w:hAnsi="細明體" w:cs="細明體"/>
          <w:b/>
          <w:bCs/>
          <w:color w:val="0070C0"/>
          <w:sz w:val="28"/>
          <w:szCs w:val="28"/>
          <w:u w:color="0070C0"/>
          <w:lang w:val="zh-TW"/>
        </w:rPr>
        <w:t>咪吽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」。他念了一次、兩次以後，就覺得跌下去的時候好像有什麼東西把他撐住，他並沒有受傷。所以從那時候開始，他就對佛教很有信心，就會到佛堂去學佛。那我也是從那個錄音帶，才知道有這個〈六字大明咒〉。可見這個〈六字大明咒〉的功德多大！它真的是能夠逢凶化吉，遇難呈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祥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那這個〈六字大明咒〉的來源是什麼呢？釋迦牟尼佛在世的時候，有一個菩薩叫做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除蓋障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菩薩，他就懇求釋迦牟尼佛傳授這個〈六字大明咒〉。那釋迦牟尼佛就說：「我過去世也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曾經向蓮華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上如來學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。」這個蓮華上如來就告訴釋迦牟尼佛說：他其實也是為了想學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，都不得結果，找不到人傳。後來他到處找，找到阿彌陀佛，那阿彌陀佛就請觀世音菩薩給他傳授這個〈六字大明咒〉。當觀世音菩薩來傳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的時候呢，大地震動。蓮華上如來得到這個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以後，用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這個咒來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度了許多眾生。所以現在釋迦牟尼佛又傳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給除蓋障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菩薩。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sz w:val="28"/>
          <w:szCs w:val="28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在經典《大乘莊嚴寶王經》裡面，就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講了</w:t>
      </w:r>
      <w:r>
        <w:rPr>
          <w:rFonts w:ascii="細明體" w:eastAsia="細明體" w:hAnsi="細明體" w:cs="細明體"/>
          <w:sz w:val="28"/>
          <w:szCs w:val="28"/>
          <w:lang w:val="zh-TW"/>
        </w:rPr>
        <w:t>〈六字大明咒〉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的功德利益有什麼。第一個就說，就好像你得到了如意寶珠一樣，七代的種族都可以得到解脫；那這也講你持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這個咒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的人，肚子裡所有的蟲都會得不退轉的菩薩位；如果你身上有帶著</w:t>
      </w:r>
      <w:r>
        <w:rPr>
          <w:rFonts w:ascii="細明體" w:eastAsia="細明體" w:hAnsi="細明體" w:cs="細明體"/>
          <w:sz w:val="28"/>
          <w:szCs w:val="28"/>
          <w:lang w:val="zh-TW"/>
        </w:rPr>
        <w:t>〈六字大明咒〉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的掛墜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，所到之處都受到保護；常常受持，也不會受到種種的痛苦。比方說，人生的種種病苦，五陰熾盛苦，所有的三苦、八苦都會沒有。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總之，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念</w:t>
      </w:r>
      <w:r>
        <w:rPr>
          <w:rFonts w:ascii="細明體" w:eastAsia="細明體" w:hAnsi="細明體" w:cs="細明體"/>
          <w:sz w:val="28"/>
          <w:szCs w:val="28"/>
          <w:lang w:val="zh-TW"/>
        </w:rPr>
        <w:t>〈六字大明咒〉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就是不得了的事啊！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說也說不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完。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棒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不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棒啊？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（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大眾說：棒！）棒！要不要念？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（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大眾說：要！）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lastRenderedPageBreak/>
        <w:t>要！還要不要念佛？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（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大眾說：要！）要！念佛，又要念</w:t>
      </w:r>
      <w:r>
        <w:rPr>
          <w:rFonts w:ascii="細明體" w:eastAsia="細明體" w:hAnsi="細明體" w:cs="細明體"/>
          <w:sz w:val="28"/>
          <w:szCs w:val="28"/>
          <w:lang w:val="zh-TW"/>
        </w:rPr>
        <w:t>〈六字大明咒〉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，怎麼辦？兩個都念！應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該是沒有衝突的。就像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你說要往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生西方極樂世界，念</w:t>
      </w:r>
      <w:r>
        <w:rPr>
          <w:rFonts w:ascii="細明體" w:eastAsia="細明體" w:hAnsi="細明體" w:cs="細明體"/>
          <w:sz w:val="28"/>
          <w:szCs w:val="28"/>
          <w:lang w:val="zh-TW"/>
        </w:rPr>
        <w:t>〈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大悲咒</w:t>
      </w:r>
      <w:r>
        <w:rPr>
          <w:rFonts w:ascii="細明體" w:eastAsia="細明體" w:hAnsi="細明體" w:cs="細明體"/>
          <w:sz w:val="28"/>
          <w:szCs w:val="28"/>
          <w:lang w:val="zh-TW"/>
        </w:rPr>
        <w:t>〉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也可以的；完全看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契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不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契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你的機。如果念咒對你來講，能夠比較專心，那你就念咒；那如果你覺得念佛，能夠比較專心，那你就念佛，這沒有一定的。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jc w:val="center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proofErr w:type="gramStart"/>
      <w:r>
        <w:rPr>
          <w:rFonts w:ascii="新細明體" w:eastAsia="新細明體" w:hAnsi="新細明體" w:cs="新細明體"/>
          <w:color w:val="333333"/>
          <w:sz w:val="28"/>
          <w:szCs w:val="28"/>
          <w:u w:color="333333"/>
          <w:shd w:val="clear" w:color="auto" w:fill="FFFFFF"/>
          <w:lang w:val="zh-TW"/>
        </w:rPr>
        <w:t>＊＊＊</w:t>
      </w:r>
      <w:proofErr w:type="gramEnd"/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我們中國有句話說：「家有一老，如有一寶。」怎麼突然講到這個？因為我們金佛寺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很多寶啊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。我們金佛寺裡面一個寶，前天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——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禮拜五早上往生了。她一百零二歲，腦筋很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清楚，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所有的事情都不用我們做，都她自己來做；衣服她自己洗，有時候還自己洗碗。有時候我們會幫她拿點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東西啊或幫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她做什麼，她都非常感激；她甚至跟她的家人，她的兒女來看她的時候，她都會跟他們講：「哎呀！這裡的法師好慈悲啊！幫我很多，對我很好。」常常這樣說。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所以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個人永遠心存感激，肯定她就沒有什麼問題，對不對？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（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大眾說：對！）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個人常常有負面的情緒，她怎麼會長命呢？看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個人會不會長命，看她平常的生活習慣，也可以看得出來。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恒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樂法師吃東西，每樣都會吃，而且一副津津有味的樣子；她雖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然很喜歡，但是她絕對不會：哦！很好吃，拼命吃！她不會。她是有節制的，都有定量的，而且她只有一顆牙齒哦。我們常常說：到老了，沒有牙齒怎麼辦？看到她，我們就放心了。看她吃東西的樣子，比我吃的還津津有味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我為什麼說「家有一老，如有一寶」？因為她們就是一個最好的典範；她們年紀這麼大，她們集聚了智慧，集聚了功德，都可以做我們的榜樣。我們家裡如果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有個年長者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，我們應該非常的珍惜她，能夠跟她在一起，應該是很高興的事情。所以我們要珍惜我們身邊的人，我們總有一天也會老去；到那一天，就可以知道我們的德行是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lastRenderedPageBreak/>
        <w:t>怎樣。德行，是我們平</w:t>
      </w: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時一點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一點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集聚的。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那我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為什麼說金佛寺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有很多寶？因為金佛寺很多年長的居士，我們也特別喜歡這些年長的居士，因為她們都很護持。所謂護持，不是給錢；她們只要有法會或者是什麼寺院活動，她們一心一意、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很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誠心的來參加。而且我記得在舊的金佛寺，那個環境比較差，她們坐巴士或是走路，都會去；有時候下雪啊，她們還是去。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她們真很令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我們感動的，所以我們要好好珍惜</w:t>
      </w:r>
      <w:proofErr w:type="gramStart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這些寶</w:t>
      </w:r>
      <w:proofErr w:type="gramEnd"/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ascii="細明體" w:eastAsia="細明體" w:hAnsi="細明體" w:cs="細明體"/>
          <w:color w:val="333333"/>
          <w:sz w:val="28"/>
          <w:szCs w:val="28"/>
          <w:u w:color="333333"/>
          <w:shd w:val="clear" w:color="auto" w:fill="FFFFFF"/>
          <w:lang w:val="zh-TW"/>
        </w:rPr>
        <w:t>你們是寶的，舉手。自認為寶的？不過沒有關係，不管認不認為寶，我們把人家認為寶最重要。</w:t>
      </w:r>
    </w:p>
    <w:p w:rsidR="00C67377" w:rsidRDefault="00C673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uto"/>
        <w:rPr>
          <w:rFonts w:ascii="細明體" w:eastAsia="細明體" w:hAnsi="細明體" w:cs="細明體" w:hint="default"/>
          <w:color w:val="333333"/>
          <w:sz w:val="28"/>
          <w:szCs w:val="28"/>
          <w:u w:color="333333"/>
          <w:shd w:val="clear" w:color="auto" w:fill="FFFFFF"/>
          <w:lang w:val="zh-TW"/>
        </w:rPr>
      </w:pPr>
    </w:p>
    <w:p w:rsidR="00C67377" w:rsidRDefault="00D90242">
      <w:pPr>
        <w:spacing w:line="300" w:lineRule="auto"/>
        <w:rPr>
          <w:rFonts w:ascii="細明體" w:eastAsia="細明體" w:hAnsi="細明體" w:cs="細明體"/>
          <w:sz w:val="28"/>
          <w:szCs w:val="28"/>
        </w:rPr>
      </w:pPr>
      <w:r>
        <w:rPr>
          <w:rFonts w:ascii="細明體" w:eastAsia="細明體" w:hAnsi="細明體" w:cs="細明體"/>
          <w:sz w:val="28"/>
          <w:szCs w:val="28"/>
          <w:lang w:val="zh-TW"/>
        </w:rPr>
        <w:t>今天我們大家念〈六字大明咒〉，當然我們希望功德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迴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向自己身體、家人，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什麼什麼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一大堆，都很想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迴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向給他們；但是我們也加一個，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迴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向給我們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恒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樂法師，願她能夠往生西方極樂世界。再多加一位，今天有一個為她的母親做七的，她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很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誠心的參加這個做七；那我們也希望她的母親也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能夠望生到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西方極樂世界。所謂眾志成城，大家的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心念就能夠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成就。好不好？</w:t>
      </w:r>
      <w:proofErr w:type="gramStart"/>
      <w:r>
        <w:rPr>
          <w:rFonts w:ascii="細明體" w:eastAsia="細明體" w:hAnsi="細明體" w:cs="細明體"/>
          <w:sz w:val="28"/>
          <w:szCs w:val="28"/>
          <w:lang w:val="zh-TW"/>
        </w:rPr>
        <w:t>（</w:t>
      </w:r>
      <w:proofErr w:type="gramEnd"/>
      <w:r>
        <w:rPr>
          <w:rFonts w:ascii="細明體" w:eastAsia="細明體" w:hAnsi="細明體" w:cs="細明體"/>
          <w:sz w:val="28"/>
          <w:szCs w:val="28"/>
          <w:lang w:val="zh-TW"/>
        </w:rPr>
        <w:t>大眾說：好！）好！</w:t>
      </w:r>
    </w:p>
    <w:p w:rsidR="00C67377" w:rsidRDefault="00D90242">
      <w:pPr>
        <w:spacing w:line="300" w:lineRule="auto"/>
      </w:pPr>
      <w:r>
        <w:rPr>
          <w:rFonts w:ascii="細明體" w:eastAsia="細明體" w:hAnsi="細明體" w:cs="細明體"/>
          <w:sz w:val="28"/>
          <w:szCs w:val="28"/>
          <w:lang w:val="zh-TW"/>
        </w:rPr>
        <w:t>阿彌陀佛。</w:t>
      </w:r>
    </w:p>
    <w:sectPr w:rsidR="00C67377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42" w:rsidRDefault="00D90242">
      <w:r>
        <w:separator/>
      </w:r>
    </w:p>
  </w:endnote>
  <w:endnote w:type="continuationSeparator" w:id="0">
    <w:p w:rsidR="00D90242" w:rsidRDefault="00D9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77" w:rsidRDefault="00C6737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42" w:rsidRDefault="00D90242">
      <w:r>
        <w:separator/>
      </w:r>
    </w:p>
  </w:footnote>
  <w:footnote w:type="continuationSeparator" w:id="0">
    <w:p w:rsidR="00D90242" w:rsidRDefault="00D9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77" w:rsidRDefault="00C673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77"/>
    <w:rsid w:val="0030171C"/>
    <w:rsid w:val="00C67377"/>
    <w:rsid w:val="00D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8699E-5ABA-4D94-A1A0-B659C78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BTTS_Heng Lung</dc:creator>
  <cp:lastModifiedBy>GBM</cp:lastModifiedBy>
  <cp:revision>3</cp:revision>
  <cp:lastPrinted>2017-03-12T14:09:00Z</cp:lastPrinted>
  <dcterms:created xsi:type="dcterms:W3CDTF">2017-03-12T14:08:00Z</dcterms:created>
  <dcterms:modified xsi:type="dcterms:W3CDTF">2017-03-12T14:09:00Z</dcterms:modified>
</cp:coreProperties>
</file>